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8E" w:rsidRDefault="00BC353B" w:rsidP="00E41670">
      <w:pPr>
        <w:spacing w:line="600" w:lineRule="exact"/>
        <w:rPr>
          <w:rFonts w:ascii="仿宋" w:eastAsia="仿宋" w:hAnsi="仿宋" w:cs="仿宋"/>
          <w:b/>
          <w:bCs/>
          <w:sz w:val="30"/>
          <w:szCs w:val="30"/>
        </w:rPr>
      </w:pPr>
      <w:bookmarkStart w:id="0" w:name="_Hlk102848355"/>
      <w:r>
        <w:rPr>
          <w:rFonts w:ascii="仿宋" w:eastAsia="仿宋" w:hAnsi="仿宋" w:cs="仿宋" w:hint="eastAsia"/>
          <w:b/>
          <w:bCs/>
          <w:sz w:val="30"/>
          <w:szCs w:val="30"/>
        </w:rPr>
        <w:t>附件1：</w:t>
      </w:r>
    </w:p>
    <w:p w:rsidR="00543A8E" w:rsidRDefault="00BC353B" w:rsidP="00E41670">
      <w:pPr>
        <w:spacing w:line="6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“师德师风铸魂，名师赋能成长”系列活动</w:t>
      </w:r>
      <w:r w:rsidR="004972D4">
        <w:rPr>
          <w:rFonts w:ascii="黑体" w:eastAsia="黑体" w:hAnsi="黑体" w:cs="黑体" w:hint="eastAsia"/>
          <w:b/>
          <w:bCs/>
          <w:sz w:val="36"/>
          <w:szCs w:val="36"/>
        </w:rPr>
        <w:t>（第二季）</w:t>
      </w:r>
    </w:p>
    <w:p w:rsidR="00543A8E" w:rsidRDefault="00BC353B" w:rsidP="00E41670">
      <w:pPr>
        <w:spacing w:line="600" w:lineRule="exac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首周</w:t>
      </w:r>
      <w:r w:rsidR="004972D4">
        <w:rPr>
          <w:rFonts w:ascii="黑体" w:eastAsia="黑体" w:hAnsi="黑体" w:cs="黑体" w:hint="eastAsia"/>
          <w:b/>
          <w:bCs/>
          <w:sz w:val="36"/>
          <w:szCs w:val="36"/>
        </w:rPr>
        <w:t>活动</w:t>
      </w:r>
      <w:r w:rsidR="008532DA">
        <w:rPr>
          <w:rFonts w:ascii="黑体" w:eastAsia="黑体" w:hAnsi="黑体" w:cs="黑体" w:hint="eastAsia"/>
          <w:b/>
          <w:bCs/>
          <w:sz w:val="36"/>
          <w:szCs w:val="36"/>
        </w:rPr>
        <w:t>安排</w:t>
      </w:r>
    </w:p>
    <w:bookmarkEnd w:id="0"/>
    <w:p w:rsidR="00543A8E" w:rsidRDefault="00543A8E" w:rsidP="00E41670">
      <w:pPr>
        <w:spacing w:line="600" w:lineRule="exact"/>
        <w:rPr>
          <w:rFonts w:ascii="仿宋" w:eastAsia="仿宋" w:hAnsi="仿宋" w:cs="仿宋"/>
          <w:sz w:val="30"/>
          <w:szCs w:val="30"/>
        </w:rPr>
      </w:pPr>
    </w:p>
    <w:p w:rsidR="004972D4" w:rsidRDefault="004972D4" w:rsidP="00E41670">
      <w:pPr>
        <w:spacing w:line="600" w:lineRule="exact"/>
        <w:ind w:firstLineChars="200" w:firstLine="602"/>
        <w:rPr>
          <w:rFonts w:ascii="黑体" w:eastAsia="黑体" w:hAnsi="黑体" w:cs="黑体" w:hint="eastAsia"/>
          <w:b/>
          <w:bCs/>
          <w:sz w:val="30"/>
          <w:szCs w:val="30"/>
        </w:rPr>
      </w:pPr>
      <w:bookmarkStart w:id="1" w:name="_Hlk102848462"/>
      <w:bookmarkStart w:id="2" w:name="_Hlk102899507"/>
      <w:r>
        <w:rPr>
          <w:rFonts w:ascii="黑体" w:eastAsia="黑体" w:hAnsi="黑体" w:cs="黑体" w:hint="eastAsia"/>
          <w:b/>
          <w:bCs/>
          <w:sz w:val="30"/>
          <w:szCs w:val="30"/>
        </w:rPr>
        <w:t>一、第二</w:t>
      </w:r>
      <w:proofErr w:type="gramStart"/>
      <w:r>
        <w:rPr>
          <w:rFonts w:ascii="黑体" w:eastAsia="黑体" w:hAnsi="黑体" w:cs="黑体" w:hint="eastAsia"/>
          <w:b/>
          <w:bCs/>
          <w:sz w:val="30"/>
          <w:szCs w:val="30"/>
        </w:rPr>
        <w:t>季启动</w:t>
      </w:r>
      <w:proofErr w:type="gramEnd"/>
      <w:r>
        <w:rPr>
          <w:rFonts w:ascii="黑体" w:eastAsia="黑体" w:hAnsi="黑体" w:cs="黑体" w:hint="eastAsia"/>
          <w:b/>
          <w:bCs/>
          <w:sz w:val="30"/>
          <w:szCs w:val="30"/>
        </w:rPr>
        <w:t>仪式</w:t>
      </w:r>
    </w:p>
    <w:p w:rsidR="00543A8E" w:rsidRDefault="004972D4" w:rsidP="00E41670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二、</w:t>
      </w:r>
      <w:r w:rsidR="00BC353B">
        <w:rPr>
          <w:rFonts w:ascii="黑体" w:eastAsia="黑体" w:hAnsi="黑体" w:cs="黑体" w:hint="eastAsia"/>
          <w:b/>
          <w:bCs/>
          <w:sz w:val="30"/>
          <w:szCs w:val="30"/>
        </w:rPr>
        <w:t>金师论坛</w:t>
      </w:r>
      <w:bookmarkStart w:id="3" w:name="_Hlk102899170"/>
    </w:p>
    <w:bookmarkEnd w:id="3"/>
    <w:p w:rsidR="00543A8E" w:rsidRDefault="00BC353B" w:rsidP="00E41670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主题：</w:t>
      </w:r>
      <w:r w:rsidR="004972D4" w:rsidRPr="004972D4">
        <w:rPr>
          <w:rFonts w:ascii="仿宋" w:eastAsia="仿宋" w:hAnsi="仿宋" w:cs="仿宋" w:hint="eastAsia"/>
          <w:b/>
          <w:bCs/>
          <w:sz w:val="30"/>
          <w:szCs w:val="30"/>
        </w:rPr>
        <w:t>回归本质</w:t>
      </w:r>
      <w:r w:rsidR="004972D4">
        <w:rPr>
          <w:rFonts w:ascii="仿宋" w:eastAsia="仿宋" w:hAnsi="仿宋" w:cs="仿宋" w:hint="eastAsia"/>
          <w:b/>
          <w:bCs/>
          <w:sz w:val="30"/>
          <w:szCs w:val="30"/>
        </w:rPr>
        <w:t>——</w:t>
      </w:r>
      <w:r w:rsidR="004972D4" w:rsidRPr="004972D4">
        <w:rPr>
          <w:rFonts w:ascii="仿宋" w:eastAsia="仿宋" w:hAnsi="仿宋" w:cs="仿宋" w:hint="eastAsia"/>
          <w:b/>
          <w:bCs/>
          <w:sz w:val="30"/>
          <w:szCs w:val="30"/>
        </w:rPr>
        <w:t>让个人发展融入职业需要</w:t>
      </w:r>
    </w:p>
    <w:p w:rsidR="00543A8E" w:rsidRDefault="00BC353B" w:rsidP="00E41670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主讲专家：</w:t>
      </w:r>
      <w:r w:rsidR="004972D4" w:rsidRPr="004972D4">
        <w:rPr>
          <w:rFonts w:ascii="仿宋" w:eastAsia="仿宋" w:hAnsi="仿宋" w:cs="仿宋" w:hint="eastAsia"/>
          <w:b/>
          <w:bCs/>
          <w:sz w:val="30"/>
          <w:szCs w:val="30"/>
        </w:rPr>
        <w:t>秦永彬</w:t>
      </w:r>
    </w:p>
    <w:p w:rsidR="00543A8E" w:rsidRDefault="00BC353B" w:rsidP="004972D4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专家简介：</w:t>
      </w:r>
      <w:r w:rsidR="004972D4" w:rsidRPr="004972D4">
        <w:rPr>
          <w:rFonts w:ascii="仿宋" w:eastAsia="仿宋" w:hAnsi="仿宋" w:cs="仿宋" w:hint="eastAsia"/>
          <w:sz w:val="30"/>
          <w:szCs w:val="30"/>
        </w:rPr>
        <w:t>秦永彬，贵州大学计算</w:t>
      </w:r>
      <w:bookmarkStart w:id="4" w:name="_GoBack"/>
      <w:bookmarkEnd w:id="4"/>
      <w:r w:rsidR="004972D4" w:rsidRPr="004972D4">
        <w:rPr>
          <w:rFonts w:ascii="仿宋" w:eastAsia="仿宋" w:hAnsi="仿宋" w:cs="仿宋" w:hint="eastAsia"/>
          <w:sz w:val="30"/>
          <w:szCs w:val="30"/>
        </w:rPr>
        <w:t>机科学与技术学院（贵州大学省级示范性软件学院）院长、教授、博士生导师，文本计算与认知智能教育部工程研究中心主任，公共大数据国家重点实验室常务副主任。中国计算机学会（CCF）高级会员，中国计算机学会大数据专家委员会委员，贵州省计算机学会副理事长兼秘书长，ACM中国区重庆分会副主席，《大数据》期刊编委。贵州省放</w:t>
      </w:r>
      <w:proofErr w:type="gramStart"/>
      <w:r w:rsidR="004972D4" w:rsidRPr="004972D4">
        <w:rPr>
          <w:rFonts w:ascii="仿宋" w:eastAsia="仿宋" w:hAnsi="仿宋" w:cs="仿宋" w:hint="eastAsia"/>
          <w:sz w:val="30"/>
          <w:szCs w:val="30"/>
        </w:rPr>
        <w:t>管服领导</w:t>
      </w:r>
      <w:proofErr w:type="gramEnd"/>
      <w:r w:rsidR="004972D4" w:rsidRPr="004972D4">
        <w:rPr>
          <w:rFonts w:ascii="仿宋" w:eastAsia="仿宋" w:hAnsi="仿宋" w:cs="仿宋" w:hint="eastAsia"/>
          <w:sz w:val="30"/>
          <w:szCs w:val="30"/>
        </w:rPr>
        <w:t>小组专家组数字化专家，贵州省大数据发展领导小组专家库首批专家，贵州省大数据教育及网络安全教学指导委员会委员，贵州省教育信息化专家委员会委员。贵州省首届数字经济领域重点人才。贵州省普通本科高校“金师”。主持国家自然科学基金项目2项、贵州省重大应用基础研究计划项目等，申请获得软件著作权20余项、专利授权5项，主编教材3部。近五年在SCI、EI</w:t>
      </w:r>
      <w:proofErr w:type="gramStart"/>
      <w:r w:rsidR="004972D4" w:rsidRPr="004972D4">
        <w:rPr>
          <w:rFonts w:ascii="仿宋" w:eastAsia="仿宋" w:hAnsi="仿宋" w:cs="仿宋" w:hint="eastAsia"/>
          <w:sz w:val="30"/>
          <w:szCs w:val="30"/>
        </w:rPr>
        <w:t>源刊等</w:t>
      </w:r>
      <w:proofErr w:type="gramEnd"/>
      <w:r w:rsidR="004972D4" w:rsidRPr="004972D4">
        <w:rPr>
          <w:rFonts w:ascii="仿宋" w:eastAsia="仿宋" w:hAnsi="仿宋" w:cs="仿宋" w:hint="eastAsia"/>
          <w:sz w:val="30"/>
          <w:szCs w:val="30"/>
        </w:rPr>
        <w:t>各类期刊发表论文50余篇。</w:t>
      </w:r>
    </w:p>
    <w:p w:rsidR="00543A8E" w:rsidRDefault="00BC353B" w:rsidP="00E41670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时间：</w:t>
      </w:r>
      <w:r>
        <w:rPr>
          <w:rFonts w:ascii="仿宋" w:eastAsia="仿宋" w:hAnsi="仿宋" w:cs="仿宋" w:hint="eastAsia"/>
          <w:sz w:val="30"/>
          <w:szCs w:val="30"/>
        </w:rPr>
        <w:t>202</w:t>
      </w:r>
      <w:r w:rsidR="004972D4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年5月1</w:t>
      </w:r>
      <w:r w:rsidR="004972D4"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日 14：</w:t>
      </w:r>
      <w:r w:rsidR="004972D4">
        <w:rPr>
          <w:rFonts w:ascii="仿宋" w:eastAsia="仿宋" w:hAnsi="仿宋" w:cs="仿宋" w:hint="eastAsia"/>
          <w:sz w:val="30"/>
          <w:szCs w:val="30"/>
        </w:rPr>
        <w:t>30</w:t>
      </w:r>
    </w:p>
    <w:p w:rsidR="00543A8E" w:rsidRDefault="00BC353B" w:rsidP="004972D4">
      <w:pPr>
        <w:spacing w:line="6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地点：</w:t>
      </w:r>
      <w:r>
        <w:rPr>
          <w:rFonts w:ascii="仿宋" w:eastAsia="仿宋" w:hAnsi="仿宋" w:cs="仿宋" w:hint="eastAsia"/>
          <w:sz w:val="30"/>
          <w:szCs w:val="30"/>
        </w:rPr>
        <w:t>西校区德正楼221智慧教室</w:t>
      </w:r>
      <w:bookmarkStart w:id="5" w:name="_Hlk102848646"/>
      <w:bookmarkEnd w:id="1"/>
      <w:bookmarkEnd w:id="2"/>
      <w:bookmarkEnd w:id="5"/>
    </w:p>
    <w:sectPr w:rsidR="00543A8E" w:rsidSect="00E41670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DNiYjNjYjRjYzEwNWNiNjI0NjZlMTUxMTUxOWUifQ=="/>
  </w:docVars>
  <w:rsids>
    <w:rsidRoot w:val="000B7C27"/>
    <w:rsid w:val="00067041"/>
    <w:rsid w:val="000B7C27"/>
    <w:rsid w:val="000F7E34"/>
    <w:rsid w:val="001C1B9B"/>
    <w:rsid w:val="002273A5"/>
    <w:rsid w:val="00234739"/>
    <w:rsid w:val="0039312C"/>
    <w:rsid w:val="00442626"/>
    <w:rsid w:val="004972D4"/>
    <w:rsid w:val="004B31BD"/>
    <w:rsid w:val="004D4158"/>
    <w:rsid w:val="00507335"/>
    <w:rsid w:val="00510858"/>
    <w:rsid w:val="00543A8E"/>
    <w:rsid w:val="005E3B6D"/>
    <w:rsid w:val="006C521C"/>
    <w:rsid w:val="006E652B"/>
    <w:rsid w:val="007C2F76"/>
    <w:rsid w:val="007E76BD"/>
    <w:rsid w:val="008532DA"/>
    <w:rsid w:val="008B0087"/>
    <w:rsid w:val="008D7981"/>
    <w:rsid w:val="009075D1"/>
    <w:rsid w:val="009A6F80"/>
    <w:rsid w:val="009E29D7"/>
    <w:rsid w:val="00AC3314"/>
    <w:rsid w:val="00B33640"/>
    <w:rsid w:val="00BB5730"/>
    <w:rsid w:val="00BC353B"/>
    <w:rsid w:val="00CA51F7"/>
    <w:rsid w:val="00CE7266"/>
    <w:rsid w:val="00DC6310"/>
    <w:rsid w:val="00E41670"/>
    <w:rsid w:val="00F23326"/>
    <w:rsid w:val="00F40D1F"/>
    <w:rsid w:val="324210CA"/>
    <w:rsid w:val="4CF55099"/>
    <w:rsid w:val="536C61AC"/>
    <w:rsid w:val="58B77EC9"/>
    <w:rsid w:val="7F1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51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51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51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51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>@  V2019/10/28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34</cp:revision>
  <cp:lastPrinted>2022-05-09T01:55:00Z</cp:lastPrinted>
  <dcterms:created xsi:type="dcterms:W3CDTF">2021-11-08T07:16:00Z</dcterms:created>
  <dcterms:modified xsi:type="dcterms:W3CDTF">2023-05-08T01:34:00Z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33C46135FDAA4CF387636E877B6BACF0</vt:lpwstr>
  </property>
</Properties>
</file>